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583ff6e324c7e" /><Relationship Type="http://schemas.openxmlformats.org/package/2006/relationships/metadata/core-properties" Target="/docProps/core.xml" Id="Rd0e3219da1e348dc" /><Relationship Type="http://schemas.openxmlformats.org/officeDocument/2006/relationships/extended-properties" Target="/docProps/app.xml" Id="R5a8f3856e7f4483e" /><Relationship Type="http://schemas.openxmlformats.org/officeDocument/2006/relationships/custom-properties" Target="/docProps/custom.xml" Id="R8e667bf0fa1c4b0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1446" locked="0" simplePos="0" distL="114300" distT="0" distR="114300" distB="0" behindDoc="1">
                <wp:simplePos x="0" y="0"/>
                <wp:positionH relativeFrom="page">
                  <wp:posOffset>3486911</wp:posOffset>
                </wp:positionH>
                <wp:positionV relativeFrom="page">
                  <wp:posOffset>914400</wp:posOffset>
                </wp:positionV>
                <wp:extent cx="798576" cy="620268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5d403b5cc4bf46e4"/>
                        <a:stretch/>
                      </pic:blipFill>
                      <pic:spPr>
                        <a:xfrm rot="0">
                          <a:ext cx="798576" cy="6202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1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ind w:firstLine="0" w:left="336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jc w:val="center"/>
        <w:ind w:firstLine="0" w:left="2114" w:right="2641"/>
        <w:spacing w:before="28" w:after="0" w:lineRule="auto" w:line="25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3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DHS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997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826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ohns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(Cha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o-Cha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21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360" w:right="3098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Welcom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hnso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roval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21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440" w:right="661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egan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sly.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440" w:right="613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ommunica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PACs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serve.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ze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e-5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440" w:right="548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needs,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nseli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good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money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19" w:left="360" w:right="2992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440" w:right="576"/>
        <w:spacing w:before="0" w:after="0" w:lineRule="auto" w:line="35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0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n.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ind w:firstLine="0" w:left="81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ixe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spacing w:before="0" w:after="7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179" w:right="931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eriod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express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nology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upgra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pportu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ealign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ectati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rollm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flat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2130.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179" w:right="1208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general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plete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catas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179" w:right="536"/>
        <w:spacing w:before="0" w:after="0" w:lineRule="auto" w:line="35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performa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small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virtual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introd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lesso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oyen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nitor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progress.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raised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equi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ecessarily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asked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CSIP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scores,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raisi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ilding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diffic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CSIP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summer.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nalysis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CSIP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goes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lure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virtual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spari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ies.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upd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179" w:right="573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couple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nteres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eason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Dunwoody,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Bass’s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ecisi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newly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ques,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easily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ange.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179" w:right="811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Allegra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priva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hools.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likes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great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recently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famili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expec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eople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Covid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regula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179" w:right="644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t/Teacher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zed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seaso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Swim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Flag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football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now.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keep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179" w:right="561"/>
        <w:spacing w:before="0" w:after="0" w:lineRule="auto" w:line="35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hyb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discussed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superintendent.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Love.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schedule.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hybr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fails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fall,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ceives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block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discus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block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hybr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closer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timents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block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nclu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erial,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ively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ragi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17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rtun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rses.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Allegra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asked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179" w:right="796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involv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decisio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communi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uggle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portion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year.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179" w:right="561"/>
        <w:spacing w:before="2" w:after="0" w:lineRule="auto" w:line="3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assessments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given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nking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60.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feedback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papers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llowi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ormative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assessm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“l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aising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hem.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ncentives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occasional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Allegra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goi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discuss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dmin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monitori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hat.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179" w:right="619"/>
        <w:spacing w:before="2" w:after="0" w:lineRule="auto" w:line="3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(accre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oody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hosen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dive.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March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ly.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179" w:right="669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County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addresses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Pearch’s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egi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early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ry.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CSIP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ficant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portion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communi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Curric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179" w:right="693"/>
        <w:spacing w:before="0" w:after="0" w:lineRule="auto" w:line="35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getti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docki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Teache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disasse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upgrades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smart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group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nology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classro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ary,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SGA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Black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istory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179" w:right="923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Month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Black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Lives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eek.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lture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uary.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179" w:right="567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reak,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eniors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morni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asks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mpla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dinner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himse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sense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feedbac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year.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really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culture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year.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Next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eally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emics,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edbac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assessment.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8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-Jo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tter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295" w:left="1899" w:right="616"/>
        <w:spacing w:before="0" w:after="0" w:lineRule="auto" w:line="35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egan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isola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equi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offer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ddress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specific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feedback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expressed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call.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ELCs;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acili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dequately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facili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Megan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gges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group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facil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issues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fixe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Allegra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together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discussion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DHS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overcrow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Megan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letter;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nded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9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ega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Gero,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Allegra.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899" w:right="539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Allegra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letter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favor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found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nflict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llegra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ooked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discussed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DHS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indeed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hree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fall.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egra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support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group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ngrid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Those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favor: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lia,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Gero,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legra.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niel.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Allegra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DHS.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Senior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ues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295" w:left="1899" w:right="746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Allegra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Bilbao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class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gift.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collected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179" w:right="677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5/16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Allegra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459" w:right="595"/>
        <w:spacing w:before="0" w:after="0" w:lineRule="auto" w:line="35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Dunwo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—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communi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ogo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7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7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7"/>
          <w:w w:val="100"/>
          <w:sz w:val="16"/>
          <w:szCs w:val="1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iversary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nounce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kick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cessi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game.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3788"/>
        <w:spacing w:before="2" w:after="0" w:lineRule="auto" w:line="3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future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urnment: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6:00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Next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zc314ana.png" Id="R5d403b5cc4bf46e4" /><Relationship Type="http://schemas.openxmlformats.org/officeDocument/2006/relationships/styles" Target="styles.xml" Id="R5f8bb652291343f4" /><Relationship Type="http://schemas.openxmlformats.org/officeDocument/2006/relationships/settings" Target="settings.xml" Id="Rc1ade7bcc8d24519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